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294C491" w:rsidR="00D670C1" w:rsidRDefault="00702973" w:rsidP="00540F25">
      <w:r w:rsidRPr="00B73AE6">
        <w:t xml:space="preserve">Nazwa: </w:t>
      </w:r>
      <w:r w:rsidR="008A4DE5" w:rsidRPr="00185920">
        <w:rPr>
          <w:b/>
          <w:bCs/>
        </w:rPr>
        <w:t>Wójt Gminy Niebylec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20DB4413" w:rsidR="00131B07" w:rsidRDefault="00000000" w:rsidP="00262523">
      <w:pPr>
        <w:pStyle w:val="Nagwek3"/>
      </w:pPr>
      <w:sdt>
        <w:sdtPr>
          <w:rPr>
            <w:rFonts w:eastAsia="MS Gothic"/>
            <w:b/>
            <w:bCs w:val="0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5920" w:rsidRPr="00185920">
            <w:rPr>
              <w:rFonts w:ascii="MS Gothic" w:eastAsia="MS Gothic" w:hAnsi="MS Gothic" w:hint="eastAsia"/>
              <w:b/>
              <w:bCs w:val="0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7963A771" w:rsidR="00F12646" w:rsidRDefault="00000000" w:rsidP="00262523">
      <w:pPr>
        <w:pStyle w:val="Nagwek3"/>
        <w:spacing w:before="0"/>
      </w:pPr>
      <w:sdt>
        <w:sdtPr>
          <w:rPr>
            <w:b/>
            <w:bCs w:val="0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5920" w:rsidRPr="00185920">
            <w:rPr>
              <w:rFonts w:ascii="MS Gothic" w:eastAsia="MS Gothic" w:hAnsi="MS Gothic" w:hint="eastAsia"/>
              <w:b/>
              <w:bCs w:val="0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185920">
      <w:footerReference w:type="default" r:id="rId8"/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75F46" w14:textId="77777777" w:rsidR="00AF77F3" w:rsidRDefault="00AF77F3" w:rsidP="005F02B9">
      <w:r>
        <w:separator/>
      </w:r>
    </w:p>
    <w:p w14:paraId="50DED9AB" w14:textId="77777777" w:rsidR="00AF77F3" w:rsidRDefault="00AF77F3" w:rsidP="005F02B9"/>
    <w:p w14:paraId="10515BC7" w14:textId="77777777" w:rsidR="00AF77F3" w:rsidRDefault="00AF77F3" w:rsidP="005F02B9"/>
    <w:p w14:paraId="1C3A8EED" w14:textId="77777777" w:rsidR="00AF77F3" w:rsidRDefault="00AF77F3"/>
  </w:endnote>
  <w:endnote w:type="continuationSeparator" w:id="0">
    <w:p w14:paraId="7E2F8913" w14:textId="77777777" w:rsidR="00AF77F3" w:rsidRDefault="00AF77F3" w:rsidP="005F02B9">
      <w:r>
        <w:continuationSeparator/>
      </w:r>
    </w:p>
    <w:p w14:paraId="00AA9BA3" w14:textId="77777777" w:rsidR="00AF77F3" w:rsidRDefault="00AF77F3" w:rsidP="005F02B9"/>
    <w:p w14:paraId="2C2167E6" w14:textId="77777777" w:rsidR="00AF77F3" w:rsidRDefault="00AF77F3" w:rsidP="005F02B9"/>
    <w:p w14:paraId="189BB86D" w14:textId="77777777" w:rsidR="00AF77F3" w:rsidRDefault="00AF77F3"/>
  </w:endnote>
  <w:endnote w:type="continuationNotice" w:id="1">
    <w:p w14:paraId="57B2591E" w14:textId="77777777" w:rsidR="00AF77F3" w:rsidRDefault="00AF77F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906E" w14:textId="77777777" w:rsidR="00185920" w:rsidRPr="00C023A0" w:rsidRDefault="00185920" w:rsidP="00185920">
    <w:pPr>
      <w:pStyle w:val="Akapitzlist"/>
      <w:pBdr>
        <w:top w:val="single" w:sz="4" w:space="1" w:color="auto"/>
      </w:pBdr>
      <w:ind w:left="0"/>
      <w:jc w:val="both"/>
      <w:rPr>
        <w:rFonts w:ascii="Times New Roman" w:hAnsi="Times New Roman"/>
        <w:b/>
        <w:bCs/>
        <w:sz w:val="18"/>
        <w:szCs w:val="18"/>
      </w:rPr>
    </w:pPr>
    <w:r w:rsidRPr="00C023A0">
      <w:rPr>
        <w:rFonts w:ascii="Times New Roman" w:hAnsi="Times New Roman"/>
        <w:b/>
        <w:bCs/>
        <w:sz w:val="18"/>
        <w:szCs w:val="18"/>
      </w:rPr>
      <w:t xml:space="preserve">INFORMACJA O ZASADACH PRZETWARZANIA DANYCH OSOBOWYCH </w:t>
    </w:r>
  </w:p>
  <w:p w14:paraId="346477F2" w14:textId="77777777" w:rsidR="00185920" w:rsidRPr="00C023A0" w:rsidRDefault="00185920" w:rsidP="00185920">
    <w:pPr>
      <w:pStyle w:val="Akapitzlist"/>
      <w:ind w:left="0"/>
      <w:jc w:val="both"/>
      <w:rPr>
        <w:rFonts w:ascii="Times New Roman" w:hAnsi="Times New Roman"/>
        <w:b/>
        <w:bCs/>
        <w:sz w:val="18"/>
        <w:szCs w:val="18"/>
      </w:rPr>
    </w:pPr>
  </w:p>
  <w:p w14:paraId="0D5A4A4C" w14:textId="7AD29018" w:rsidR="00185920" w:rsidRDefault="00185920" w:rsidP="00185920">
    <w:pPr>
      <w:pStyle w:val="Akapitzlist"/>
      <w:ind w:left="0" w:right="118"/>
      <w:jc w:val="both"/>
      <w:rPr>
        <w:rFonts w:ascii="Times New Roman" w:hAnsi="Times New Roman"/>
        <w:sz w:val="16"/>
        <w:szCs w:val="16"/>
      </w:rPr>
    </w:pPr>
    <w:r w:rsidRPr="00C023A0">
      <w:rPr>
        <w:rFonts w:ascii="Times New Roman" w:hAnsi="Times New Roman"/>
        <w:b/>
        <w:bCs/>
        <w:sz w:val="16"/>
        <w:szCs w:val="16"/>
      </w:rPr>
      <w:t>Kto wykorzystuje dane (administrator):</w:t>
    </w:r>
    <w:r w:rsidRPr="00C023A0">
      <w:rPr>
        <w:rFonts w:ascii="Times New Roman" w:hAnsi="Times New Roman"/>
        <w:sz w:val="16"/>
        <w:szCs w:val="16"/>
      </w:rPr>
      <w:t xml:space="preserve"> </w:t>
    </w:r>
    <w:r w:rsidRPr="00C023A0">
      <w:rPr>
        <w:rFonts w:ascii="Cambria" w:eastAsia="Aptos" w:hAnsi="Cambria"/>
        <w:b/>
        <w:bCs/>
        <w:sz w:val="16"/>
        <w:szCs w:val="16"/>
      </w:rPr>
      <w:t>|</w:t>
    </w:r>
    <w:r w:rsidRPr="00C023A0">
      <w:rPr>
        <w:rFonts w:ascii="Cambria" w:eastAsia="Aptos" w:hAnsi="Cambria"/>
        <w:sz w:val="16"/>
        <w:szCs w:val="16"/>
      </w:rPr>
      <w:t xml:space="preserve"> Wójt Gminy Niebylec</w:t>
    </w:r>
    <w:r w:rsidRPr="00C023A0">
      <w:rPr>
        <w:rFonts w:ascii="Times New Roman" w:hAnsi="Times New Roman"/>
        <w:b/>
        <w:bCs/>
        <w:sz w:val="16"/>
        <w:szCs w:val="16"/>
      </w:rPr>
      <w:t>. Kontakt:</w:t>
    </w:r>
    <w:r w:rsidRPr="00C023A0">
      <w:rPr>
        <w:rFonts w:ascii="Times New Roman" w:hAnsi="Times New Roman"/>
        <w:sz w:val="16"/>
        <w:szCs w:val="16"/>
      </w:rPr>
      <w:t xml:space="preserve"> Urząd Gminy Niebylec, Niebylec 170, 38-114 Niebylec, email: </w:t>
    </w:r>
    <w:hyperlink r:id="rId1" w:history="1">
      <w:r w:rsidRPr="00C023A0">
        <w:rPr>
          <w:rStyle w:val="Hipercze"/>
          <w:rFonts w:ascii="Times New Roman" w:hAnsi="Times New Roman"/>
          <w:color w:val="auto"/>
          <w:sz w:val="16"/>
          <w:szCs w:val="16"/>
        </w:rPr>
        <w:t>sekretariat@niebylec.com.pl</w:t>
      </w:r>
    </w:hyperlink>
    <w:r w:rsidRPr="00C023A0">
      <w:rPr>
        <w:rFonts w:ascii="Times New Roman" w:hAnsi="Times New Roman"/>
        <w:sz w:val="16"/>
        <w:szCs w:val="16"/>
      </w:rPr>
      <w:t xml:space="preserve">, tel.: 17 277 30 02.  </w:t>
    </w:r>
    <w:r w:rsidRPr="00C023A0">
      <w:rPr>
        <w:rFonts w:ascii="Times New Roman" w:hAnsi="Times New Roman"/>
        <w:b/>
        <w:bCs/>
        <w:sz w:val="16"/>
        <w:szCs w:val="16"/>
      </w:rPr>
      <w:t xml:space="preserve">Pytania, wnioski, inspektor ochrony danych: </w:t>
    </w:r>
    <w:hyperlink r:id="rId2" w:history="1">
      <w:r w:rsidRPr="00C023A0">
        <w:rPr>
          <w:rStyle w:val="Hipercze"/>
          <w:rFonts w:ascii="Times New Roman" w:hAnsi="Times New Roman"/>
          <w:b/>
          <w:bCs/>
          <w:color w:val="auto"/>
          <w:sz w:val="16"/>
          <w:szCs w:val="16"/>
        </w:rPr>
        <w:t>iod@niebylec.com.pl</w:t>
      </w:r>
    </w:hyperlink>
    <w:r w:rsidRPr="00C023A0">
      <w:rPr>
        <w:rFonts w:ascii="Times New Roman" w:hAnsi="Times New Roman"/>
        <w:sz w:val="16"/>
        <w:szCs w:val="16"/>
      </w:rPr>
      <w:t xml:space="preserve">. </w:t>
    </w:r>
    <w:r w:rsidRPr="00C023A0">
      <w:rPr>
        <w:rFonts w:ascii="Times New Roman" w:hAnsi="Times New Roman"/>
        <w:b/>
        <w:bCs/>
        <w:sz w:val="16"/>
        <w:szCs w:val="16"/>
      </w:rPr>
      <w:t>Cel wykorzystania danych:</w:t>
    </w:r>
    <w:r w:rsidRPr="00C023A0">
      <w:rPr>
        <w:rFonts w:ascii="Times New Roman" w:hAnsi="Times New Roman"/>
        <w:sz w:val="16"/>
        <w:szCs w:val="16"/>
      </w:rPr>
      <w:t xml:space="preserve"> Przeprowadzenie procedur sporządzania aktów planistycznych odnośnie planu ogólnego, przyjmowanie wniosków do projektu planu ogólnego oraz prognozy odziaływania na środowisko, sporządzenie wykazu wniosków do planu ogólnego, a także sporządzanie planu ogólnego rozpatrując wnioski, Ogłoszenie i przeprowadzenie konsultacji społecznych, sporządzenie raportu podsumowującego przebieg konsultacji społecznych, wprowadzenie zmiany do planu ogólnego, a także przedstawienie radzie gminy planu ogólnego wraz z raportem, kontakt z Państwem i rozpatrzenie złożonego wniosku do planu ogólnego. </w:t>
    </w:r>
    <w:r w:rsidRPr="00C023A0">
      <w:rPr>
        <w:rFonts w:ascii="Times New Roman" w:hAnsi="Times New Roman"/>
        <w:b/>
        <w:bCs/>
        <w:sz w:val="16"/>
        <w:szCs w:val="16"/>
      </w:rPr>
      <w:t>Przysługujące prawa:</w:t>
    </w:r>
    <w:r w:rsidRPr="00C023A0">
      <w:rPr>
        <w:rFonts w:ascii="Times New Roman" w:hAnsi="Times New Roman"/>
        <w:sz w:val="16"/>
        <w:szCs w:val="16"/>
      </w:rPr>
      <w:t xml:space="preserve"> prawo do dostępu do danych osobowych, prawo do ich sprostowania, usunięcia lub ograniczenia przetwarzania, prawo do wniesienia skargi do Prezesa Urzędu Ochrony Danych Osobowych. </w:t>
    </w:r>
    <w:r w:rsidRPr="00C023A0">
      <w:rPr>
        <w:rFonts w:ascii="Times New Roman" w:hAnsi="Times New Roman"/>
        <w:b/>
        <w:bCs/>
        <w:sz w:val="16"/>
        <w:szCs w:val="16"/>
      </w:rPr>
      <w:t>Polityka prywatności:</w:t>
    </w:r>
    <w:r w:rsidRPr="00C023A0">
      <w:rPr>
        <w:rFonts w:ascii="Times New Roman" w:hAnsi="Times New Roman"/>
        <w:sz w:val="16"/>
        <w:szCs w:val="16"/>
      </w:rPr>
      <w:t xml:space="preserve"> dostępna w siedzibie Urzędu Gminy Niebylec oraz pod adresem: </w:t>
    </w:r>
    <w:hyperlink r:id="rId3" w:history="1">
      <w:r w:rsidRPr="00C023A0">
        <w:rPr>
          <w:rStyle w:val="Hipercze"/>
          <w:rFonts w:ascii="Times New Roman" w:hAnsi="Times New Roman"/>
          <w:color w:val="auto"/>
          <w:sz w:val="16"/>
          <w:szCs w:val="16"/>
        </w:rPr>
        <w:t>https://bip.niebylec.com.pl/</w:t>
      </w:r>
    </w:hyperlink>
    <w:r w:rsidRPr="00C023A0">
      <w:rPr>
        <w:rFonts w:ascii="Times New Roman" w:hAnsi="Times New Roman"/>
        <w:sz w:val="16"/>
        <w:szCs w:val="16"/>
      </w:rPr>
      <w:t xml:space="preserve">  zakładka „ RODO”. </w:t>
    </w:r>
  </w:p>
  <w:p w14:paraId="47261A22" w14:textId="77777777" w:rsidR="00185920" w:rsidRDefault="00185920" w:rsidP="00185920">
    <w:pPr>
      <w:pStyle w:val="Akapitzlist"/>
      <w:ind w:left="0" w:right="118"/>
      <w:jc w:val="both"/>
      <w:rPr>
        <w:rFonts w:ascii="Times New Roman" w:hAnsi="Times New Roman"/>
        <w:sz w:val="16"/>
        <w:szCs w:val="16"/>
      </w:rPr>
    </w:pPr>
  </w:p>
  <w:p w14:paraId="00D20442" w14:textId="77777777" w:rsidR="00185920" w:rsidRPr="00C023A0" w:rsidRDefault="00185920" w:rsidP="00185920">
    <w:pPr>
      <w:pStyle w:val="Akapitzlist"/>
      <w:ind w:left="0" w:right="118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49446" w14:textId="77777777" w:rsidR="00AF77F3" w:rsidRDefault="00AF77F3" w:rsidP="005F02B9">
      <w:r>
        <w:separator/>
      </w:r>
    </w:p>
    <w:p w14:paraId="6FA8E46B" w14:textId="77777777" w:rsidR="00AF77F3" w:rsidRDefault="00AF77F3" w:rsidP="005F02B9"/>
    <w:p w14:paraId="3D4FD668" w14:textId="77777777" w:rsidR="00AF77F3" w:rsidRDefault="00AF77F3" w:rsidP="005F02B9"/>
    <w:p w14:paraId="3AE11F3C" w14:textId="77777777" w:rsidR="00AF77F3" w:rsidRDefault="00AF77F3"/>
  </w:footnote>
  <w:footnote w:type="continuationSeparator" w:id="0">
    <w:p w14:paraId="3F2156B5" w14:textId="77777777" w:rsidR="00AF77F3" w:rsidRDefault="00AF77F3" w:rsidP="005F02B9">
      <w:r>
        <w:continuationSeparator/>
      </w:r>
    </w:p>
    <w:p w14:paraId="7D0830C5" w14:textId="77777777" w:rsidR="00AF77F3" w:rsidRDefault="00AF77F3" w:rsidP="005F02B9"/>
    <w:p w14:paraId="3E43FFA9" w14:textId="77777777" w:rsidR="00AF77F3" w:rsidRDefault="00AF77F3" w:rsidP="005F02B9"/>
    <w:p w14:paraId="51B3C73E" w14:textId="77777777" w:rsidR="00AF77F3" w:rsidRDefault="00AF77F3"/>
  </w:footnote>
  <w:footnote w:type="continuationNotice" w:id="1">
    <w:p w14:paraId="1481B51B" w14:textId="77777777" w:rsidR="00AF77F3" w:rsidRDefault="00AF77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displayBackgroundShape/>
  <w:proofState w:spelling="clean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3B2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5920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4AAE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5ABF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4DE5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AF77F3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12F"/>
    <w:rsid w:val="00BF5902"/>
    <w:rsid w:val="00BF6147"/>
    <w:rsid w:val="00C001CB"/>
    <w:rsid w:val="00C00BA0"/>
    <w:rsid w:val="00C01A13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97D29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ip.niebylec.com.pl/" TargetMode="External"/><Relationship Id="rId2" Type="http://schemas.openxmlformats.org/officeDocument/2006/relationships/hyperlink" Target="mailto:iod@niebylec.com.pl" TargetMode="External"/><Relationship Id="rId1" Type="http://schemas.openxmlformats.org/officeDocument/2006/relationships/hyperlink" Target="mailto:sekretariat@niebylec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2024-12-13T10:43:00Z</dcterms:modified>
</cp:coreProperties>
</file>